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ECAC" w14:textId="71B9A0AD" w:rsidR="00F81038" w:rsidRPr="00673741" w:rsidRDefault="00673741" w:rsidP="0081042C">
      <w:pPr>
        <w:pStyle w:val="Heading1"/>
        <w:rPr>
          <w:rFonts w:ascii="Raleway" w:hAnsi="Raleway"/>
          <w:sz w:val="40"/>
          <w:szCs w:val="40"/>
        </w:rPr>
      </w:pPr>
      <w:r w:rsidRPr="00673741">
        <w:rPr>
          <w:rFonts w:ascii="Raleway" w:hAnsi="Raleway"/>
          <w:sz w:val="40"/>
          <w:szCs w:val="40"/>
        </w:rPr>
        <w:t>CCG-</w:t>
      </w:r>
      <w:r w:rsidR="00F81038" w:rsidRPr="00673741">
        <w:rPr>
          <w:rFonts w:ascii="Raleway" w:hAnsi="Raleway"/>
          <w:sz w:val="40"/>
          <w:szCs w:val="40"/>
        </w:rPr>
        <w:t>Momentum Plan</w:t>
      </w:r>
      <w:r w:rsidRPr="00673741">
        <w:rPr>
          <w:rFonts w:ascii="Raleway" w:hAnsi="Raleway"/>
          <w:sz w:val="40"/>
          <w:szCs w:val="40"/>
        </w:rPr>
        <w:t xml:space="preserve"> Update</w:t>
      </w:r>
      <w:r w:rsidR="00F81038" w:rsidRPr="00673741">
        <w:rPr>
          <w:rFonts w:ascii="Raleway" w:hAnsi="Raleway"/>
          <w:sz w:val="40"/>
          <w:szCs w:val="40"/>
        </w:rPr>
        <w:t xml:space="preserve"> for 2022</w:t>
      </w:r>
    </w:p>
    <w:p w14:paraId="4BC74C78" w14:textId="7188F8F9" w:rsidR="004F6FF7" w:rsidRPr="00A36135" w:rsidRDefault="004F6FF7" w:rsidP="0081042C">
      <w:pPr>
        <w:pStyle w:val="Heading2"/>
        <w:rPr>
          <w:rFonts w:ascii="Raleway" w:hAnsi="Raleway"/>
          <w:szCs w:val="32"/>
        </w:rPr>
      </w:pPr>
      <w:r w:rsidRPr="00A36135">
        <w:rPr>
          <w:rFonts w:ascii="Raleway" w:hAnsi="Raleway"/>
          <w:szCs w:val="32"/>
        </w:rPr>
        <w:t xml:space="preserve">Section 1: Your Institutional Mission </w:t>
      </w:r>
      <w:r w:rsidR="00A36135" w:rsidRPr="00A36135">
        <w:rPr>
          <w:rFonts w:ascii="Raleway" w:hAnsi="Raleway"/>
          <w:szCs w:val="32"/>
        </w:rPr>
        <w:t xml:space="preserve">&amp; </w:t>
      </w:r>
      <w:r w:rsidR="00A36135" w:rsidRPr="00A36135">
        <w:rPr>
          <w:rFonts w:ascii="Raleway" w:hAnsi="Raleway"/>
          <w:szCs w:val="32"/>
        </w:rPr>
        <w:t>Student</w:t>
      </w:r>
      <w:r w:rsidRPr="00A36135">
        <w:rPr>
          <w:rFonts w:ascii="Raleway" w:hAnsi="Raleway"/>
          <w:szCs w:val="32"/>
        </w:rPr>
        <w:t xml:space="preserve"> Body Profile</w:t>
      </w:r>
    </w:p>
    <w:p w14:paraId="11947736" w14:textId="77777777" w:rsidR="00673741" w:rsidRPr="00673741" w:rsidRDefault="00673741" w:rsidP="00673741">
      <w:pPr>
        <w:rPr>
          <w:rFonts w:ascii="Cambria" w:hAnsi="Cambria"/>
          <w:sz w:val="20"/>
          <w:szCs w:val="20"/>
        </w:rPr>
      </w:pPr>
      <w:r w:rsidRPr="00673741">
        <w:rPr>
          <w:rFonts w:ascii="Cambria" w:hAnsi="Cambria"/>
          <w:sz w:val="20"/>
          <w:szCs w:val="20"/>
        </w:rPr>
        <w:t>Provide a brief overview of your institutional mission and student body profile.  Please briefly describe enrollment trends, demographics (for example, % Pell grant-eligible, % first-generation college students, % adult learners), and how your institutional mission influences your completion work’s key priorities. In this section, report on your benchmark, aspirational, and competitor institution(s).</w:t>
      </w:r>
    </w:p>
    <w:p w14:paraId="03F7D3D2" w14:textId="2DDC9839" w:rsidR="00F81038" w:rsidRPr="00A36135" w:rsidRDefault="00F81038" w:rsidP="0081042C">
      <w:pPr>
        <w:pStyle w:val="Heading2"/>
        <w:rPr>
          <w:rFonts w:ascii="Raleway" w:hAnsi="Raleway"/>
          <w:sz w:val="30"/>
          <w:szCs w:val="30"/>
        </w:rPr>
      </w:pPr>
      <w:r w:rsidRPr="00A36135">
        <w:rPr>
          <w:rFonts w:ascii="Raleway" w:hAnsi="Raleway"/>
          <w:sz w:val="30"/>
          <w:szCs w:val="30"/>
        </w:rPr>
        <w:t xml:space="preserve">Section </w:t>
      </w:r>
      <w:r w:rsidR="00491AEE" w:rsidRPr="00A36135">
        <w:rPr>
          <w:rFonts w:ascii="Raleway" w:hAnsi="Raleway"/>
          <w:sz w:val="30"/>
          <w:szCs w:val="30"/>
        </w:rPr>
        <w:t>2</w:t>
      </w:r>
      <w:r w:rsidRPr="00A36135">
        <w:rPr>
          <w:rFonts w:ascii="Raleway" w:hAnsi="Raleway"/>
          <w:sz w:val="30"/>
          <w:szCs w:val="30"/>
        </w:rPr>
        <w:t>: Your Student Success Inventory</w:t>
      </w:r>
    </w:p>
    <w:p w14:paraId="14B36444" w14:textId="5B336D35" w:rsidR="00F81038" w:rsidRPr="00673741" w:rsidRDefault="00F81038">
      <w:pPr>
        <w:rPr>
          <w:rFonts w:ascii="Cambria" w:hAnsi="Cambria"/>
          <w:sz w:val="20"/>
          <w:szCs w:val="20"/>
        </w:rPr>
      </w:pPr>
      <w:r w:rsidRPr="00673741">
        <w:rPr>
          <w:rFonts w:ascii="Cambria" w:hAnsi="Cambria"/>
          <w:sz w:val="20"/>
          <w:szCs w:val="20"/>
        </w:rPr>
        <w:t xml:space="preserve">What are your priority programs/projects/activities/initiatives related to student success? </w:t>
      </w:r>
    </w:p>
    <w:p w14:paraId="5EF17566" w14:textId="77777777" w:rsidR="005632A1" w:rsidRPr="00673741" w:rsidRDefault="005632A1">
      <w:pPr>
        <w:rPr>
          <w:rFonts w:ascii="Cambria" w:hAnsi="Cambria"/>
          <w:sz w:val="20"/>
          <w:szCs w:val="20"/>
        </w:rPr>
      </w:pPr>
    </w:p>
    <w:p w14:paraId="72B53402" w14:textId="717DB947" w:rsidR="00235734" w:rsidRPr="00673741" w:rsidRDefault="005632A1">
      <w:pPr>
        <w:rPr>
          <w:rFonts w:ascii="Cambria" w:hAnsi="Cambria"/>
          <w:sz w:val="20"/>
          <w:szCs w:val="20"/>
        </w:rPr>
      </w:pPr>
      <w:r w:rsidRPr="00673741">
        <w:rPr>
          <w:rFonts w:ascii="Cambria" w:hAnsi="Cambria"/>
          <w:sz w:val="20"/>
          <w:szCs w:val="20"/>
          <w:highlight w:val="yellow"/>
        </w:rPr>
        <w:t xml:space="preserve">For </w:t>
      </w:r>
      <w:r w:rsidRPr="00673741">
        <w:rPr>
          <w:rFonts w:ascii="Cambria" w:hAnsi="Cambria"/>
          <w:i/>
          <w:iCs/>
          <w:sz w:val="20"/>
          <w:szCs w:val="20"/>
          <w:highlight w:val="yellow"/>
        </w:rPr>
        <w:t>each</w:t>
      </w:r>
      <w:r w:rsidRPr="00673741">
        <w:rPr>
          <w:rFonts w:ascii="Cambria" w:hAnsi="Cambria"/>
          <w:sz w:val="20"/>
          <w:szCs w:val="20"/>
          <w:highlight w:val="yellow"/>
        </w:rPr>
        <w:t xml:space="preserve"> of your priority student success activities, provide the information indicated below</w:t>
      </w:r>
    </w:p>
    <w:tbl>
      <w:tblPr>
        <w:tblStyle w:val="TableGrid"/>
        <w:tblW w:w="0" w:type="auto"/>
        <w:tblLook w:val="04A0" w:firstRow="1" w:lastRow="0" w:firstColumn="1" w:lastColumn="0" w:noHBand="0" w:noVBand="1"/>
      </w:tblPr>
      <w:tblGrid>
        <w:gridCol w:w="625"/>
        <w:gridCol w:w="4982"/>
        <w:gridCol w:w="3743"/>
      </w:tblGrid>
      <w:tr w:rsidR="005E63B0" w:rsidRPr="0081042C" w14:paraId="4B8101D8" w14:textId="77777777" w:rsidTr="005E63B0">
        <w:tc>
          <w:tcPr>
            <w:tcW w:w="5607" w:type="dxa"/>
            <w:gridSpan w:val="2"/>
          </w:tcPr>
          <w:p w14:paraId="72EAF357" w14:textId="5E53258E" w:rsidR="005E63B0" w:rsidRPr="00673741" w:rsidRDefault="005E63B0" w:rsidP="00A76A90">
            <w:pPr>
              <w:rPr>
                <w:rFonts w:ascii="Cambria" w:hAnsi="Cambria"/>
                <w:b/>
                <w:bCs/>
                <w:sz w:val="20"/>
                <w:szCs w:val="20"/>
              </w:rPr>
            </w:pPr>
            <w:r w:rsidRPr="00673741">
              <w:rPr>
                <w:rFonts w:ascii="Cambria" w:hAnsi="Cambria"/>
                <w:b/>
                <w:bCs/>
                <w:sz w:val="20"/>
                <w:szCs w:val="20"/>
              </w:rPr>
              <w:t>Activity/Project Name</w:t>
            </w:r>
          </w:p>
        </w:tc>
        <w:tc>
          <w:tcPr>
            <w:tcW w:w="3743" w:type="dxa"/>
          </w:tcPr>
          <w:p w14:paraId="3A864139" w14:textId="77777777" w:rsidR="005E63B0" w:rsidRPr="00673741" w:rsidRDefault="005E63B0" w:rsidP="00A76A90">
            <w:pPr>
              <w:rPr>
                <w:rFonts w:ascii="Cambria" w:hAnsi="Cambria"/>
                <w:b/>
                <w:bCs/>
                <w:sz w:val="20"/>
                <w:szCs w:val="20"/>
              </w:rPr>
            </w:pPr>
          </w:p>
        </w:tc>
      </w:tr>
      <w:tr w:rsidR="005E63B0" w:rsidRPr="0081042C" w14:paraId="7C7CE424" w14:textId="77777777" w:rsidTr="005E63B0">
        <w:tc>
          <w:tcPr>
            <w:tcW w:w="5607" w:type="dxa"/>
            <w:gridSpan w:val="2"/>
          </w:tcPr>
          <w:p w14:paraId="2F30A904" w14:textId="6BECE91C" w:rsidR="005E63B0" w:rsidRPr="00673741" w:rsidRDefault="005E63B0" w:rsidP="00A76A90">
            <w:pPr>
              <w:rPr>
                <w:rFonts w:ascii="Cambria" w:hAnsi="Cambria"/>
                <w:sz w:val="20"/>
                <w:szCs w:val="20"/>
              </w:rPr>
            </w:pPr>
            <w:r w:rsidRPr="00673741">
              <w:rPr>
                <w:rFonts w:ascii="Cambria" w:hAnsi="Cambria"/>
                <w:sz w:val="20"/>
                <w:szCs w:val="20"/>
              </w:rPr>
              <w:t>Momentum Area</w:t>
            </w:r>
            <w:r w:rsidRPr="00673741">
              <w:rPr>
                <w:rFonts w:ascii="Cambria" w:hAnsi="Cambria"/>
                <w:sz w:val="20"/>
                <w:szCs w:val="20"/>
              </w:rPr>
              <w:br/>
              <w:t>(select all that apply)</w:t>
            </w:r>
          </w:p>
        </w:tc>
        <w:tc>
          <w:tcPr>
            <w:tcW w:w="3743" w:type="dxa"/>
          </w:tcPr>
          <w:p w14:paraId="5D1D0D44" w14:textId="77777777" w:rsidR="005E63B0" w:rsidRPr="00673741" w:rsidRDefault="005E63B0" w:rsidP="005632A1">
            <w:pPr>
              <w:pStyle w:val="ListParagraph"/>
              <w:numPr>
                <w:ilvl w:val="0"/>
                <w:numId w:val="1"/>
              </w:numPr>
              <w:rPr>
                <w:rFonts w:ascii="Cambria" w:hAnsi="Cambria"/>
                <w:sz w:val="20"/>
                <w:szCs w:val="20"/>
              </w:rPr>
            </w:pPr>
            <w:r w:rsidRPr="00673741">
              <w:rPr>
                <w:rFonts w:ascii="Cambria" w:hAnsi="Cambria"/>
                <w:sz w:val="20"/>
                <w:szCs w:val="20"/>
              </w:rPr>
              <w:t>Purpose</w:t>
            </w:r>
          </w:p>
          <w:p w14:paraId="3E92C485" w14:textId="77777777" w:rsidR="005E63B0" w:rsidRPr="00673741" w:rsidRDefault="005E63B0" w:rsidP="005632A1">
            <w:pPr>
              <w:pStyle w:val="ListParagraph"/>
              <w:numPr>
                <w:ilvl w:val="0"/>
                <w:numId w:val="1"/>
              </w:numPr>
              <w:rPr>
                <w:rFonts w:ascii="Cambria" w:hAnsi="Cambria"/>
                <w:sz w:val="20"/>
                <w:szCs w:val="20"/>
              </w:rPr>
            </w:pPr>
            <w:r w:rsidRPr="00673741">
              <w:rPr>
                <w:rFonts w:ascii="Cambria" w:hAnsi="Cambria"/>
                <w:sz w:val="20"/>
                <w:szCs w:val="20"/>
              </w:rPr>
              <w:t>Pathways</w:t>
            </w:r>
          </w:p>
          <w:p w14:paraId="1F89F27E" w14:textId="77777777" w:rsidR="005E63B0" w:rsidRPr="00673741" w:rsidRDefault="005E63B0" w:rsidP="005632A1">
            <w:pPr>
              <w:pStyle w:val="ListParagraph"/>
              <w:numPr>
                <w:ilvl w:val="0"/>
                <w:numId w:val="1"/>
              </w:numPr>
              <w:rPr>
                <w:rFonts w:ascii="Cambria" w:hAnsi="Cambria"/>
                <w:sz w:val="20"/>
                <w:szCs w:val="20"/>
              </w:rPr>
            </w:pPr>
            <w:r w:rsidRPr="00673741">
              <w:rPr>
                <w:rFonts w:ascii="Cambria" w:hAnsi="Cambria"/>
                <w:sz w:val="20"/>
                <w:szCs w:val="20"/>
              </w:rPr>
              <w:t>Mindset</w:t>
            </w:r>
          </w:p>
          <w:p w14:paraId="1C3C75B8" w14:textId="77777777" w:rsidR="005E63B0" w:rsidRPr="00673741" w:rsidRDefault="005E63B0" w:rsidP="005632A1">
            <w:pPr>
              <w:pStyle w:val="ListParagraph"/>
              <w:numPr>
                <w:ilvl w:val="0"/>
                <w:numId w:val="1"/>
              </w:numPr>
              <w:rPr>
                <w:rFonts w:ascii="Cambria" w:hAnsi="Cambria"/>
                <w:sz w:val="20"/>
                <w:szCs w:val="20"/>
              </w:rPr>
            </w:pPr>
            <w:r w:rsidRPr="00673741">
              <w:rPr>
                <w:rFonts w:ascii="Cambria" w:hAnsi="Cambria"/>
                <w:sz w:val="20"/>
                <w:szCs w:val="20"/>
              </w:rPr>
              <w:t>Change Management</w:t>
            </w:r>
          </w:p>
          <w:p w14:paraId="78D0C75B" w14:textId="3FCC5097" w:rsidR="005E63B0" w:rsidRPr="00673741" w:rsidRDefault="005E63B0" w:rsidP="005632A1">
            <w:pPr>
              <w:pStyle w:val="ListParagraph"/>
              <w:numPr>
                <w:ilvl w:val="0"/>
                <w:numId w:val="1"/>
              </w:numPr>
              <w:rPr>
                <w:rFonts w:ascii="Cambria" w:hAnsi="Cambria"/>
                <w:sz w:val="20"/>
                <w:szCs w:val="20"/>
              </w:rPr>
            </w:pPr>
            <w:r w:rsidRPr="00673741">
              <w:rPr>
                <w:rFonts w:ascii="Cambria" w:hAnsi="Cambria"/>
                <w:sz w:val="20"/>
                <w:szCs w:val="20"/>
              </w:rPr>
              <w:t>Data &amp; Communications</w:t>
            </w:r>
          </w:p>
        </w:tc>
      </w:tr>
      <w:tr w:rsidR="005E63B0" w:rsidRPr="0081042C" w14:paraId="26BFCF68" w14:textId="77777777" w:rsidTr="005E63B0">
        <w:tc>
          <w:tcPr>
            <w:tcW w:w="5607" w:type="dxa"/>
            <w:gridSpan w:val="2"/>
          </w:tcPr>
          <w:p w14:paraId="5E494378" w14:textId="74F3B04F" w:rsidR="005E63B0" w:rsidRPr="00673741" w:rsidRDefault="005E63B0" w:rsidP="00A76A90">
            <w:pPr>
              <w:rPr>
                <w:rFonts w:ascii="Cambria" w:hAnsi="Cambria"/>
                <w:sz w:val="20"/>
                <w:szCs w:val="20"/>
              </w:rPr>
            </w:pPr>
            <w:r w:rsidRPr="00673741">
              <w:rPr>
                <w:rFonts w:ascii="Cambria" w:hAnsi="Cambria"/>
                <w:sz w:val="20"/>
                <w:szCs w:val="20"/>
              </w:rPr>
              <w:t>Activity/Project Overview or Description (what this is?)</w:t>
            </w:r>
          </w:p>
        </w:tc>
        <w:tc>
          <w:tcPr>
            <w:tcW w:w="3743" w:type="dxa"/>
          </w:tcPr>
          <w:p w14:paraId="3BAE3F51" w14:textId="77777777" w:rsidR="005E63B0" w:rsidRPr="00673741" w:rsidRDefault="005E63B0" w:rsidP="00A76A90">
            <w:pPr>
              <w:rPr>
                <w:rFonts w:ascii="Cambria" w:hAnsi="Cambria"/>
                <w:sz w:val="20"/>
                <w:szCs w:val="20"/>
              </w:rPr>
            </w:pPr>
          </w:p>
        </w:tc>
      </w:tr>
      <w:tr w:rsidR="005E63B0" w:rsidRPr="0081042C" w14:paraId="211B3F4F" w14:textId="77777777" w:rsidTr="005E63B0">
        <w:tc>
          <w:tcPr>
            <w:tcW w:w="5607" w:type="dxa"/>
            <w:gridSpan w:val="2"/>
          </w:tcPr>
          <w:p w14:paraId="27849F7A" w14:textId="72625741" w:rsidR="005E63B0" w:rsidRPr="00673741" w:rsidRDefault="005E63B0" w:rsidP="00A76A90">
            <w:pPr>
              <w:rPr>
                <w:rFonts w:ascii="Cambria" w:hAnsi="Cambria"/>
                <w:sz w:val="20"/>
                <w:szCs w:val="20"/>
              </w:rPr>
            </w:pPr>
            <w:r w:rsidRPr="00673741">
              <w:rPr>
                <w:rFonts w:ascii="Cambria" w:hAnsi="Cambria"/>
                <w:sz w:val="20"/>
                <w:szCs w:val="20"/>
              </w:rPr>
              <w:t>Activity/Project Activity Status (where is this in process? E.g., studying, initiating, piloting, scaling, maintaining, retiring, etc.)</w:t>
            </w:r>
          </w:p>
        </w:tc>
        <w:tc>
          <w:tcPr>
            <w:tcW w:w="3743" w:type="dxa"/>
          </w:tcPr>
          <w:p w14:paraId="25E6C4DE" w14:textId="77777777" w:rsidR="005E63B0" w:rsidRPr="00673741" w:rsidRDefault="005E63B0" w:rsidP="00A76A90">
            <w:pPr>
              <w:rPr>
                <w:rFonts w:ascii="Cambria" w:hAnsi="Cambria"/>
                <w:sz w:val="20"/>
                <w:szCs w:val="20"/>
              </w:rPr>
            </w:pPr>
          </w:p>
        </w:tc>
      </w:tr>
      <w:tr w:rsidR="005E63B0" w:rsidRPr="0081042C" w14:paraId="60DE4C22" w14:textId="77777777" w:rsidTr="005E63B0">
        <w:tc>
          <w:tcPr>
            <w:tcW w:w="5607" w:type="dxa"/>
            <w:gridSpan w:val="2"/>
            <w:vMerge w:val="restart"/>
          </w:tcPr>
          <w:p w14:paraId="2D587831" w14:textId="217D39C2" w:rsidR="005E63B0" w:rsidRPr="00673741" w:rsidRDefault="005E63B0" w:rsidP="00A76A90">
            <w:pPr>
              <w:rPr>
                <w:rFonts w:ascii="Cambria" w:hAnsi="Cambria"/>
                <w:sz w:val="20"/>
                <w:szCs w:val="20"/>
              </w:rPr>
            </w:pPr>
            <w:r w:rsidRPr="00673741">
              <w:rPr>
                <w:rFonts w:ascii="Cambria" w:hAnsi="Cambria"/>
                <w:sz w:val="20"/>
                <w:szCs w:val="20"/>
              </w:rPr>
              <w:t xml:space="preserve">Evaluation/Assessment plan (Key Performance Indicators, assessment plan, anticipated </w:t>
            </w:r>
            <w:proofErr w:type="gramStart"/>
            <w:r w:rsidRPr="00673741">
              <w:rPr>
                <w:rFonts w:ascii="Cambria" w:hAnsi="Cambria"/>
                <w:sz w:val="20"/>
                <w:szCs w:val="20"/>
              </w:rPr>
              <w:t>time period</w:t>
            </w:r>
            <w:proofErr w:type="gramEnd"/>
            <w:r w:rsidRPr="00673741">
              <w:rPr>
                <w:rFonts w:ascii="Cambria" w:hAnsi="Cambria"/>
                <w:sz w:val="20"/>
                <w:szCs w:val="20"/>
              </w:rPr>
              <w:t xml:space="preserve">, reporting and review) </w:t>
            </w:r>
          </w:p>
        </w:tc>
        <w:tc>
          <w:tcPr>
            <w:tcW w:w="3743" w:type="dxa"/>
          </w:tcPr>
          <w:p w14:paraId="614946A9" w14:textId="65CB19EB" w:rsidR="005E63B0" w:rsidRPr="00673741" w:rsidRDefault="005E63B0" w:rsidP="00A76A90">
            <w:pPr>
              <w:rPr>
                <w:rFonts w:ascii="Cambria" w:hAnsi="Cambria"/>
                <w:sz w:val="20"/>
                <w:szCs w:val="20"/>
              </w:rPr>
            </w:pPr>
            <w:r w:rsidRPr="00673741">
              <w:rPr>
                <w:rFonts w:ascii="Cambria" w:hAnsi="Cambria"/>
                <w:sz w:val="20"/>
                <w:szCs w:val="20"/>
              </w:rPr>
              <w:t>Evaluation Plan and measures:</w:t>
            </w:r>
          </w:p>
          <w:p w14:paraId="3607B602" w14:textId="47BAB89D" w:rsidR="005E63B0" w:rsidRPr="00673741" w:rsidRDefault="005E63B0" w:rsidP="00A76A90">
            <w:pPr>
              <w:rPr>
                <w:rFonts w:ascii="Cambria" w:hAnsi="Cambria"/>
                <w:sz w:val="20"/>
                <w:szCs w:val="20"/>
              </w:rPr>
            </w:pPr>
          </w:p>
        </w:tc>
      </w:tr>
      <w:tr w:rsidR="005E63B0" w:rsidRPr="0081042C" w14:paraId="7CB47EE9" w14:textId="77777777" w:rsidTr="005E63B0">
        <w:tc>
          <w:tcPr>
            <w:tcW w:w="5607" w:type="dxa"/>
            <w:gridSpan w:val="2"/>
            <w:vMerge/>
          </w:tcPr>
          <w:p w14:paraId="4B1B9349" w14:textId="3D7005B4" w:rsidR="005E63B0" w:rsidRPr="00673741" w:rsidRDefault="005E63B0" w:rsidP="006A4EC5">
            <w:pPr>
              <w:rPr>
                <w:rFonts w:ascii="Cambria" w:hAnsi="Cambria"/>
                <w:sz w:val="20"/>
                <w:szCs w:val="20"/>
              </w:rPr>
            </w:pPr>
          </w:p>
        </w:tc>
        <w:tc>
          <w:tcPr>
            <w:tcW w:w="3743" w:type="dxa"/>
          </w:tcPr>
          <w:p w14:paraId="7BEE36AD" w14:textId="12703A29" w:rsidR="005E63B0" w:rsidRPr="00673741" w:rsidRDefault="005E63B0" w:rsidP="00A76A90">
            <w:pPr>
              <w:rPr>
                <w:rFonts w:ascii="Cambria" w:hAnsi="Cambria"/>
                <w:sz w:val="20"/>
                <w:szCs w:val="20"/>
              </w:rPr>
            </w:pPr>
            <w:r w:rsidRPr="00673741">
              <w:rPr>
                <w:rFonts w:ascii="Cambria" w:hAnsi="Cambria"/>
                <w:sz w:val="20"/>
                <w:szCs w:val="20"/>
              </w:rPr>
              <w:t>Baseline measure</w:t>
            </w:r>
          </w:p>
        </w:tc>
      </w:tr>
      <w:tr w:rsidR="005E63B0" w:rsidRPr="0081042C" w14:paraId="620BA3C4" w14:textId="77777777" w:rsidTr="005E63B0">
        <w:tc>
          <w:tcPr>
            <w:tcW w:w="5607" w:type="dxa"/>
            <w:gridSpan w:val="2"/>
            <w:vMerge/>
          </w:tcPr>
          <w:p w14:paraId="3375986C" w14:textId="14C37F06" w:rsidR="005E63B0" w:rsidRPr="00673741" w:rsidRDefault="005E63B0" w:rsidP="006A4EC5">
            <w:pPr>
              <w:rPr>
                <w:rFonts w:ascii="Cambria" w:hAnsi="Cambria"/>
                <w:sz w:val="20"/>
                <w:szCs w:val="20"/>
              </w:rPr>
            </w:pPr>
          </w:p>
        </w:tc>
        <w:tc>
          <w:tcPr>
            <w:tcW w:w="3743" w:type="dxa"/>
          </w:tcPr>
          <w:p w14:paraId="416530BD" w14:textId="4E0DAB4D" w:rsidR="005E63B0" w:rsidRPr="00673741" w:rsidRDefault="005E63B0" w:rsidP="00A76A90">
            <w:pPr>
              <w:rPr>
                <w:rFonts w:ascii="Cambria" w:hAnsi="Cambria"/>
                <w:sz w:val="20"/>
                <w:szCs w:val="20"/>
              </w:rPr>
            </w:pPr>
            <w:r w:rsidRPr="00673741">
              <w:rPr>
                <w:rFonts w:ascii="Cambria" w:hAnsi="Cambria"/>
                <w:sz w:val="20"/>
                <w:szCs w:val="20"/>
              </w:rPr>
              <w:t>Goal or targets</w:t>
            </w:r>
          </w:p>
        </w:tc>
      </w:tr>
      <w:tr w:rsidR="005E63B0" w:rsidRPr="0081042C" w14:paraId="3662C4E5" w14:textId="77777777" w:rsidTr="005E63B0">
        <w:tc>
          <w:tcPr>
            <w:tcW w:w="5607" w:type="dxa"/>
            <w:gridSpan w:val="2"/>
            <w:vMerge/>
          </w:tcPr>
          <w:p w14:paraId="727AEB81" w14:textId="409E6EF0" w:rsidR="005E63B0" w:rsidRPr="00673741" w:rsidRDefault="005E63B0" w:rsidP="006A4EC5">
            <w:pPr>
              <w:rPr>
                <w:rFonts w:ascii="Cambria" w:hAnsi="Cambria"/>
                <w:sz w:val="20"/>
                <w:szCs w:val="20"/>
              </w:rPr>
            </w:pPr>
          </w:p>
        </w:tc>
        <w:tc>
          <w:tcPr>
            <w:tcW w:w="3743" w:type="dxa"/>
          </w:tcPr>
          <w:p w14:paraId="70A99FC2" w14:textId="22D42399" w:rsidR="005E63B0" w:rsidRPr="00673741" w:rsidRDefault="005E63B0" w:rsidP="006A4EC5">
            <w:pPr>
              <w:tabs>
                <w:tab w:val="left" w:pos="1343"/>
              </w:tabs>
              <w:rPr>
                <w:rFonts w:ascii="Cambria" w:hAnsi="Cambria"/>
                <w:sz w:val="20"/>
                <w:szCs w:val="20"/>
              </w:rPr>
            </w:pPr>
            <w:r w:rsidRPr="00673741">
              <w:rPr>
                <w:rFonts w:ascii="Cambria" w:hAnsi="Cambria"/>
                <w:sz w:val="20"/>
                <w:szCs w:val="20"/>
              </w:rPr>
              <w:t>Time period/duration</w:t>
            </w:r>
          </w:p>
        </w:tc>
      </w:tr>
      <w:tr w:rsidR="005E63B0" w:rsidRPr="0081042C" w14:paraId="1015ADEC" w14:textId="77777777" w:rsidTr="00820099">
        <w:tc>
          <w:tcPr>
            <w:tcW w:w="625" w:type="dxa"/>
            <w:vMerge w:val="restart"/>
            <w:shd w:val="clear" w:color="auto" w:fill="44546A" w:themeFill="text2"/>
            <w:textDirection w:val="btLr"/>
          </w:tcPr>
          <w:p w14:paraId="01C7FDE9" w14:textId="5B1A11E0" w:rsidR="005E63B0" w:rsidRPr="00820099" w:rsidRDefault="005E63B0" w:rsidP="005E63B0">
            <w:pPr>
              <w:ind w:left="113" w:right="113"/>
              <w:jc w:val="center"/>
              <w:rPr>
                <w:rFonts w:ascii="Cambria" w:hAnsi="Cambria"/>
                <w:b/>
                <w:bCs/>
                <w:color w:val="FFFFFF" w:themeColor="background1"/>
                <w:sz w:val="20"/>
                <w:szCs w:val="20"/>
              </w:rPr>
            </w:pPr>
            <w:r w:rsidRPr="00820099">
              <w:rPr>
                <w:rFonts w:ascii="Cambria" w:hAnsi="Cambria"/>
                <w:b/>
                <w:bCs/>
                <w:color w:val="FFFFFF" w:themeColor="background1"/>
                <w:sz w:val="20"/>
                <w:szCs w:val="20"/>
              </w:rPr>
              <w:t xml:space="preserve">Update </w:t>
            </w:r>
            <w:r w:rsidRPr="00820099">
              <w:rPr>
                <w:rFonts w:ascii="Cambria" w:hAnsi="Cambria"/>
                <w:b/>
                <w:bCs/>
                <w:color w:val="FFFFFF" w:themeColor="background1"/>
                <w:sz w:val="20"/>
                <w:szCs w:val="20"/>
              </w:rPr>
              <w:t xml:space="preserve">these </w:t>
            </w:r>
            <w:r w:rsidRPr="00820099">
              <w:rPr>
                <w:rFonts w:ascii="Cambria" w:hAnsi="Cambria"/>
                <w:b/>
                <w:bCs/>
                <w:color w:val="FFFFFF" w:themeColor="background1"/>
                <w:sz w:val="20"/>
                <w:szCs w:val="20"/>
              </w:rPr>
              <w:t>section</w:t>
            </w:r>
            <w:r w:rsidRPr="00820099">
              <w:rPr>
                <w:rFonts w:ascii="Cambria" w:hAnsi="Cambria"/>
                <w:b/>
                <w:bCs/>
                <w:color w:val="FFFFFF" w:themeColor="background1"/>
                <w:sz w:val="20"/>
                <w:szCs w:val="20"/>
              </w:rPr>
              <w:t>s</w:t>
            </w:r>
            <w:r w:rsidRPr="00820099">
              <w:rPr>
                <w:rFonts w:ascii="Cambria" w:hAnsi="Cambria"/>
                <w:b/>
                <w:bCs/>
                <w:color w:val="FFFFFF" w:themeColor="background1"/>
                <w:sz w:val="20"/>
                <w:szCs w:val="20"/>
              </w:rPr>
              <w:t xml:space="preserve"> for 2022</w:t>
            </w:r>
          </w:p>
        </w:tc>
        <w:tc>
          <w:tcPr>
            <w:tcW w:w="4982" w:type="dxa"/>
            <w:shd w:val="clear" w:color="auto" w:fill="D5DCE4" w:themeFill="text2" w:themeFillTint="33"/>
          </w:tcPr>
          <w:p w14:paraId="73967FA0" w14:textId="2B583CF9" w:rsidR="005E63B0" w:rsidRPr="00673741" w:rsidRDefault="005E63B0" w:rsidP="00A76A90">
            <w:pPr>
              <w:rPr>
                <w:rFonts w:ascii="Cambria" w:hAnsi="Cambria"/>
                <w:sz w:val="20"/>
                <w:szCs w:val="20"/>
              </w:rPr>
            </w:pPr>
            <w:r w:rsidRPr="005E63B0">
              <w:rPr>
                <w:rFonts w:ascii="Cambria" w:hAnsi="Cambria"/>
                <w:b/>
                <w:bCs/>
                <w:sz w:val="20"/>
                <w:szCs w:val="20"/>
              </w:rPr>
              <w:t>Progress and Adjustments</w:t>
            </w:r>
            <w:r w:rsidRPr="00673741">
              <w:rPr>
                <w:rFonts w:ascii="Cambria" w:hAnsi="Cambria"/>
                <w:sz w:val="20"/>
                <w:szCs w:val="20"/>
              </w:rPr>
              <w:t xml:space="preserve"> </w:t>
            </w:r>
            <w:r w:rsidRPr="00673741">
              <w:rPr>
                <w:rFonts w:ascii="Cambria" w:hAnsi="Cambria"/>
                <w:sz w:val="20"/>
                <w:szCs w:val="20"/>
              </w:rPr>
              <w:br/>
              <w:t>(what has been accomplished and what changes do you feel you need to make)</w:t>
            </w:r>
          </w:p>
        </w:tc>
        <w:tc>
          <w:tcPr>
            <w:tcW w:w="3743" w:type="dxa"/>
            <w:shd w:val="clear" w:color="auto" w:fill="D5DCE4" w:themeFill="text2" w:themeFillTint="33"/>
          </w:tcPr>
          <w:p w14:paraId="6FAB0CC4" w14:textId="77777777" w:rsidR="005E63B0" w:rsidRPr="00673741" w:rsidRDefault="005E63B0" w:rsidP="00A76A90">
            <w:pPr>
              <w:rPr>
                <w:rFonts w:ascii="Cambria" w:hAnsi="Cambria"/>
                <w:sz w:val="20"/>
                <w:szCs w:val="20"/>
              </w:rPr>
            </w:pPr>
          </w:p>
        </w:tc>
      </w:tr>
      <w:tr w:rsidR="005E63B0" w:rsidRPr="0081042C" w14:paraId="0F16CA35" w14:textId="77777777" w:rsidTr="00820099">
        <w:tc>
          <w:tcPr>
            <w:tcW w:w="625" w:type="dxa"/>
            <w:vMerge/>
            <w:shd w:val="clear" w:color="auto" w:fill="44546A" w:themeFill="text2"/>
          </w:tcPr>
          <w:p w14:paraId="7B5517EC" w14:textId="77777777" w:rsidR="005E63B0" w:rsidRPr="005E63B0" w:rsidRDefault="005E63B0" w:rsidP="00491AEE">
            <w:pPr>
              <w:rPr>
                <w:rFonts w:ascii="Cambria" w:hAnsi="Cambria"/>
                <w:b/>
                <w:bCs/>
                <w:sz w:val="20"/>
                <w:szCs w:val="20"/>
              </w:rPr>
            </w:pPr>
          </w:p>
        </w:tc>
        <w:tc>
          <w:tcPr>
            <w:tcW w:w="4982" w:type="dxa"/>
            <w:shd w:val="clear" w:color="auto" w:fill="D5DCE4" w:themeFill="text2" w:themeFillTint="33"/>
          </w:tcPr>
          <w:p w14:paraId="23517067" w14:textId="2156E036" w:rsidR="005E63B0" w:rsidRPr="00673741" w:rsidRDefault="005E63B0" w:rsidP="00491AEE">
            <w:pPr>
              <w:rPr>
                <w:rFonts w:ascii="Cambria" w:hAnsi="Cambria"/>
                <w:sz w:val="20"/>
                <w:szCs w:val="20"/>
              </w:rPr>
            </w:pPr>
            <w:r w:rsidRPr="005E63B0">
              <w:rPr>
                <w:rFonts w:ascii="Cambria" w:hAnsi="Cambria"/>
                <w:b/>
                <w:bCs/>
                <w:sz w:val="20"/>
                <w:szCs w:val="20"/>
              </w:rPr>
              <w:t>Plan for the year ahead</w:t>
            </w:r>
            <w:r w:rsidRPr="00673741">
              <w:rPr>
                <w:rFonts w:ascii="Cambria" w:hAnsi="Cambria"/>
                <w:sz w:val="20"/>
                <w:szCs w:val="20"/>
              </w:rPr>
              <w:br/>
              <w:t>(What steps will you be taking in 2022)</w:t>
            </w:r>
          </w:p>
        </w:tc>
        <w:tc>
          <w:tcPr>
            <w:tcW w:w="3743" w:type="dxa"/>
            <w:shd w:val="clear" w:color="auto" w:fill="D5DCE4" w:themeFill="text2" w:themeFillTint="33"/>
          </w:tcPr>
          <w:p w14:paraId="0651E6FA" w14:textId="77777777" w:rsidR="005E63B0" w:rsidRPr="00673741" w:rsidRDefault="005E63B0" w:rsidP="00A76A90">
            <w:pPr>
              <w:rPr>
                <w:rFonts w:ascii="Cambria" w:hAnsi="Cambria"/>
                <w:sz w:val="20"/>
                <w:szCs w:val="20"/>
              </w:rPr>
            </w:pPr>
          </w:p>
        </w:tc>
      </w:tr>
      <w:tr w:rsidR="005E63B0" w:rsidRPr="0081042C" w14:paraId="14592A07" w14:textId="77777777" w:rsidTr="00820099">
        <w:tc>
          <w:tcPr>
            <w:tcW w:w="625" w:type="dxa"/>
            <w:vMerge/>
            <w:shd w:val="clear" w:color="auto" w:fill="44546A" w:themeFill="text2"/>
          </w:tcPr>
          <w:p w14:paraId="4BEFD5CB" w14:textId="77777777" w:rsidR="005E63B0" w:rsidRPr="005E63B0" w:rsidRDefault="005E63B0" w:rsidP="00491AEE">
            <w:pPr>
              <w:rPr>
                <w:rFonts w:ascii="Cambria" w:hAnsi="Cambria"/>
                <w:b/>
                <w:bCs/>
                <w:sz w:val="20"/>
                <w:szCs w:val="20"/>
              </w:rPr>
            </w:pPr>
          </w:p>
        </w:tc>
        <w:tc>
          <w:tcPr>
            <w:tcW w:w="4982" w:type="dxa"/>
            <w:shd w:val="clear" w:color="auto" w:fill="D5DCE4" w:themeFill="text2" w:themeFillTint="33"/>
          </w:tcPr>
          <w:p w14:paraId="2ABDEDCF" w14:textId="2415683C" w:rsidR="005E63B0" w:rsidRPr="00673741" w:rsidRDefault="005E63B0" w:rsidP="00491AEE">
            <w:pPr>
              <w:rPr>
                <w:rFonts w:ascii="Cambria" w:hAnsi="Cambria"/>
                <w:sz w:val="20"/>
                <w:szCs w:val="20"/>
              </w:rPr>
            </w:pPr>
            <w:r w:rsidRPr="005E63B0">
              <w:rPr>
                <w:rFonts w:ascii="Cambria" w:hAnsi="Cambria"/>
                <w:b/>
                <w:bCs/>
                <w:sz w:val="20"/>
                <w:szCs w:val="20"/>
              </w:rPr>
              <w:t xml:space="preserve">What challenges will affect your ability to do this activity? </w:t>
            </w:r>
            <w:r w:rsidRPr="005E63B0">
              <w:rPr>
                <w:rFonts w:ascii="Cambria" w:hAnsi="Cambria"/>
                <w:b/>
                <w:bCs/>
                <w:sz w:val="20"/>
                <w:szCs w:val="20"/>
              </w:rPr>
              <w:br/>
              <w:t xml:space="preserve">What support do you need from outside your institution </w:t>
            </w:r>
            <w:r w:rsidRPr="00673741">
              <w:rPr>
                <w:rFonts w:ascii="Cambria" w:hAnsi="Cambria"/>
                <w:sz w:val="20"/>
                <w:szCs w:val="20"/>
              </w:rPr>
              <w:t>(e.g., the System Office or other institutions) to be successful?</w:t>
            </w:r>
          </w:p>
        </w:tc>
        <w:tc>
          <w:tcPr>
            <w:tcW w:w="3743" w:type="dxa"/>
            <w:shd w:val="clear" w:color="auto" w:fill="D5DCE4" w:themeFill="text2" w:themeFillTint="33"/>
          </w:tcPr>
          <w:p w14:paraId="5358E515" w14:textId="77777777" w:rsidR="005E63B0" w:rsidRPr="00673741" w:rsidRDefault="005E63B0" w:rsidP="00A76A90">
            <w:pPr>
              <w:rPr>
                <w:rFonts w:ascii="Cambria" w:hAnsi="Cambria"/>
                <w:sz w:val="20"/>
                <w:szCs w:val="20"/>
              </w:rPr>
            </w:pPr>
          </w:p>
        </w:tc>
      </w:tr>
      <w:tr w:rsidR="005E63B0" w:rsidRPr="0081042C" w14:paraId="1A92D66A" w14:textId="77777777" w:rsidTr="005E63B0">
        <w:tc>
          <w:tcPr>
            <w:tcW w:w="5607" w:type="dxa"/>
            <w:gridSpan w:val="2"/>
          </w:tcPr>
          <w:p w14:paraId="4F4F5D2D" w14:textId="046A09D4" w:rsidR="005E63B0" w:rsidRPr="00673741" w:rsidRDefault="005E63B0" w:rsidP="00A76A90">
            <w:pPr>
              <w:rPr>
                <w:rFonts w:ascii="Cambria" w:hAnsi="Cambria"/>
                <w:sz w:val="20"/>
                <w:szCs w:val="20"/>
              </w:rPr>
            </w:pPr>
            <w:r w:rsidRPr="00673741">
              <w:rPr>
                <w:rFonts w:ascii="Cambria" w:hAnsi="Cambria"/>
                <w:sz w:val="20"/>
                <w:szCs w:val="20"/>
              </w:rPr>
              <w:t>Project Lead/point of contact</w:t>
            </w:r>
          </w:p>
        </w:tc>
        <w:tc>
          <w:tcPr>
            <w:tcW w:w="3743" w:type="dxa"/>
          </w:tcPr>
          <w:p w14:paraId="32B666CF" w14:textId="77777777" w:rsidR="005E63B0" w:rsidRPr="00673741" w:rsidRDefault="005E63B0" w:rsidP="00A76A90">
            <w:pPr>
              <w:rPr>
                <w:rFonts w:ascii="Cambria" w:hAnsi="Cambria"/>
                <w:sz w:val="20"/>
                <w:szCs w:val="20"/>
              </w:rPr>
            </w:pPr>
          </w:p>
        </w:tc>
      </w:tr>
    </w:tbl>
    <w:p w14:paraId="42EAB245" w14:textId="79EEDDB3" w:rsidR="0081042C" w:rsidRDefault="0081042C">
      <w:pPr>
        <w:rPr>
          <w:sz w:val="22"/>
          <w:szCs w:val="22"/>
        </w:rPr>
      </w:pPr>
    </w:p>
    <w:p w14:paraId="5BBC237F" w14:textId="07C3AC27" w:rsidR="00A36135" w:rsidRPr="00A36135" w:rsidRDefault="00A36135">
      <w:pPr>
        <w:rPr>
          <w:rFonts w:ascii="Raleway" w:hAnsi="Raleway"/>
          <w:sz w:val="32"/>
          <w:szCs w:val="32"/>
        </w:rPr>
      </w:pPr>
      <w:r w:rsidRPr="00A36135">
        <w:rPr>
          <w:rFonts w:ascii="Raleway" w:hAnsi="Raleway"/>
          <w:sz w:val="32"/>
          <w:szCs w:val="32"/>
        </w:rPr>
        <w:t>Optional Updates</w:t>
      </w:r>
    </w:p>
    <w:p w14:paraId="7D2C30F4" w14:textId="12562B4F" w:rsidR="00235734" w:rsidRPr="00A36135" w:rsidRDefault="00A36135">
      <w:pPr>
        <w:rPr>
          <w:rFonts w:ascii="Raleway" w:hAnsi="Raleway"/>
          <w:b/>
          <w:bCs/>
          <w:sz w:val="22"/>
          <w:szCs w:val="22"/>
        </w:rPr>
      </w:pPr>
      <w:r>
        <w:rPr>
          <w:rFonts w:ascii="Raleway" w:hAnsi="Raleway"/>
          <w:b/>
          <w:bCs/>
          <w:sz w:val="22"/>
          <w:szCs w:val="22"/>
        </w:rPr>
        <w:t>2</w:t>
      </w:r>
      <w:r w:rsidR="0081042C" w:rsidRPr="00A36135">
        <w:rPr>
          <w:rFonts w:ascii="Raleway" w:hAnsi="Raleway"/>
          <w:b/>
          <w:bCs/>
          <w:sz w:val="22"/>
          <w:szCs w:val="22"/>
        </w:rPr>
        <w:t xml:space="preserve">.2 </w:t>
      </w:r>
      <w:r w:rsidR="0081042C" w:rsidRPr="00A36135">
        <w:rPr>
          <w:rFonts w:ascii="Raleway" w:hAnsi="Raleway"/>
          <w:b/>
          <w:bCs/>
          <w:sz w:val="22"/>
          <w:szCs w:val="22"/>
        </w:rPr>
        <w:tab/>
      </w:r>
      <w:r w:rsidR="00AF7146" w:rsidRPr="00A36135">
        <w:rPr>
          <w:rFonts w:ascii="Raleway" w:hAnsi="Raleway"/>
          <w:b/>
          <w:bCs/>
          <w:sz w:val="22"/>
          <w:szCs w:val="22"/>
        </w:rPr>
        <w:t>Your Big Idea</w:t>
      </w:r>
    </w:p>
    <w:p w14:paraId="34B33C16" w14:textId="2A8D7BB4" w:rsidR="00AF7146" w:rsidRPr="0081042C" w:rsidRDefault="00147E4E">
      <w:pPr>
        <w:rPr>
          <w:sz w:val="22"/>
          <w:szCs w:val="22"/>
        </w:rPr>
      </w:pPr>
      <w:r w:rsidRPr="0081042C">
        <w:rPr>
          <w:sz w:val="22"/>
          <w:szCs w:val="22"/>
        </w:rPr>
        <w:t xml:space="preserve">For the 2021 Summit, you developed and implemented a Big Idea. </w:t>
      </w:r>
      <w:r w:rsidR="00AF7146" w:rsidRPr="0081042C">
        <w:rPr>
          <w:sz w:val="22"/>
          <w:szCs w:val="22"/>
        </w:rPr>
        <w:t>What have you learned from your Big Idea? What evidence or indicators do you have</w:t>
      </w:r>
      <w:r w:rsidR="00C228D5" w:rsidRPr="0081042C">
        <w:rPr>
          <w:sz w:val="22"/>
          <w:szCs w:val="22"/>
        </w:rPr>
        <w:t>? What are your plans to continue or adjust it?</w:t>
      </w:r>
    </w:p>
    <w:p w14:paraId="2070B48E" w14:textId="1ECB6EE0" w:rsidR="00944AD1" w:rsidRPr="0081042C" w:rsidRDefault="00944AD1">
      <w:pPr>
        <w:rPr>
          <w:sz w:val="22"/>
          <w:szCs w:val="22"/>
        </w:rPr>
      </w:pPr>
    </w:p>
    <w:p w14:paraId="3B65501C" w14:textId="30E8E91F" w:rsidR="00550E3F" w:rsidRPr="00A36135" w:rsidRDefault="00A36135">
      <w:pPr>
        <w:rPr>
          <w:rFonts w:ascii="Raleway" w:hAnsi="Raleway"/>
          <w:b/>
          <w:bCs/>
          <w:sz w:val="22"/>
          <w:szCs w:val="22"/>
        </w:rPr>
      </w:pPr>
      <w:r w:rsidRPr="00A36135">
        <w:rPr>
          <w:rFonts w:ascii="Raleway" w:hAnsi="Raleway"/>
          <w:b/>
          <w:bCs/>
          <w:sz w:val="22"/>
          <w:szCs w:val="22"/>
        </w:rPr>
        <w:t>2</w:t>
      </w:r>
      <w:r w:rsidR="0081042C" w:rsidRPr="00A36135">
        <w:rPr>
          <w:rFonts w:ascii="Raleway" w:hAnsi="Raleway"/>
          <w:b/>
          <w:bCs/>
          <w:sz w:val="22"/>
          <w:szCs w:val="22"/>
        </w:rPr>
        <w:t>.3</w:t>
      </w:r>
      <w:r w:rsidR="0081042C" w:rsidRPr="00A36135">
        <w:rPr>
          <w:rFonts w:ascii="Raleway" w:hAnsi="Raleway"/>
          <w:b/>
          <w:bCs/>
          <w:sz w:val="22"/>
          <w:szCs w:val="22"/>
        </w:rPr>
        <w:tab/>
      </w:r>
      <w:r w:rsidR="000B516F" w:rsidRPr="00A36135">
        <w:rPr>
          <w:rFonts w:ascii="Raleway" w:hAnsi="Raleway"/>
          <w:b/>
          <w:bCs/>
          <w:sz w:val="22"/>
          <w:szCs w:val="22"/>
        </w:rPr>
        <w:t>Global Momentum Work</w:t>
      </w:r>
    </w:p>
    <w:p w14:paraId="18D2D9C6" w14:textId="46915B97" w:rsidR="000B516F" w:rsidRPr="00A36135" w:rsidRDefault="000B516F">
      <w:pPr>
        <w:rPr>
          <w:rFonts w:ascii="Cambria" w:hAnsi="Cambria"/>
          <w:sz w:val="22"/>
          <w:szCs w:val="22"/>
        </w:rPr>
      </w:pPr>
      <w:r w:rsidRPr="00A36135">
        <w:rPr>
          <w:rFonts w:ascii="Cambria" w:hAnsi="Cambria"/>
          <w:sz w:val="22"/>
          <w:szCs w:val="22"/>
        </w:rPr>
        <w:t xml:space="preserve">In reflecting on your work above, what units on campus </w:t>
      </w:r>
      <w:r w:rsidR="00944AD1" w:rsidRPr="00A36135">
        <w:rPr>
          <w:rFonts w:ascii="Cambria" w:hAnsi="Cambria"/>
          <w:sz w:val="22"/>
          <w:szCs w:val="22"/>
        </w:rPr>
        <w:t xml:space="preserve">would have the opportunity to be more engaged in your Momentum Work? If so, in what ways and in what areas? </w:t>
      </w:r>
    </w:p>
    <w:p w14:paraId="63D54782" w14:textId="6F01BFE7" w:rsidR="00550E3F" w:rsidRPr="0081042C" w:rsidRDefault="00550E3F">
      <w:pPr>
        <w:rPr>
          <w:sz w:val="22"/>
          <w:szCs w:val="22"/>
        </w:rPr>
      </w:pPr>
    </w:p>
    <w:p w14:paraId="14DF52DF" w14:textId="77777777" w:rsidR="00A36135" w:rsidRPr="00673741" w:rsidRDefault="00A36135" w:rsidP="00A36135">
      <w:pPr>
        <w:rPr>
          <w:rFonts w:ascii="Raleway" w:hAnsi="Raleway"/>
          <w:sz w:val="32"/>
          <w:szCs w:val="32"/>
        </w:rPr>
      </w:pPr>
      <w:r w:rsidRPr="00673741">
        <w:rPr>
          <w:rFonts w:ascii="Raleway" w:hAnsi="Raleway"/>
          <w:sz w:val="32"/>
          <w:szCs w:val="32"/>
        </w:rPr>
        <w:t>Section 3: Optional Supplemental Updates</w:t>
      </w:r>
    </w:p>
    <w:p w14:paraId="567AE497" w14:textId="77777777" w:rsidR="00A36135" w:rsidRPr="00673741" w:rsidRDefault="00A36135" w:rsidP="00A36135">
      <w:pPr>
        <w:rPr>
          <w:rFonts w:ascii="Cambria" w:hAnsi="Cambria"/>
          <w:sz w:val="22"/>
          <w:szCs w:val="22"/>
        </w:rPr>
      </w:pPr>
      <w:r w:rsidRPr="00673741">
        <w:rPr>
          <w:rFonts w:ascii="Cambria" w:hAnsi="Cambria"/>
          <w:sz w:val="22"/>
          <w:szCs w:val="22"/>
        </w:rPr>
        <w:t>If there are elements of your critical CCG/student success work that is not detailed above that you wish to provide an update on, please use this section to indicate this.</w:t>
      </w:r>
    </w:p>
    <w:p w14:paraId="279E6DB6" w14:textId="36BBA478" w:rsidR="00AF7146" w:rsidRPr="00A36135" w:rsidRDefault="00A36135" w:rsidP="0081042C">
      <w:pPr>
        <w:pStyle w:val="Heading2"/>
        <w:rPr>
          <w:rFonts w:ascii="Raleway" w:hAnsi="Raleway"/>
        </w:rPr>
      </w:pPr>
      <w:r w:rsidRPr="00A36135">
        <w:rPr>
          <w:rFonts w:ascii="Raleway" w:hAnsi="Raleway"/>
        </w:rPr>
        <w:t xml:space="preserve">Optional </w:t>
      </w:r>
      <w:r w:rsidR="00AF7146" w:rsidRPr="00A36135">
        <w:rPr>
          <w:rFonts w:ascii="Raleway" w:hAnsi="Raleway"/>
        </w:rPr>
        <w:t xml:space="preserve">Section </w:t>
      </w:r>
      <w:r w:rsidRPr="00A36135">
        <w:rPr>
          <w:rFonts w:ascii="Raleway" w:hAnsi="Raleway"/>
        </w:rPr>
        <w:t>4</w:t>
      </w:r>
      <w:r w:rsidR="00AF7146" w:rsidRPr="00A36135">
        <w:rPr>
          <w:rFonts w:ascii="Raleway" w:hAnsi="Raleway"/>
        </w:rPr>
        <w:t>:</w:t>
      </w:r>
      <w:r w:rsidR="00463AF7" w:rsidRPr="00A36135">
        <w:rPr>
          <w:rFonts w:ascii="Raleway" w:hAnsi="Raleway"/>
        </w:rPr>
        <w:t xml:space="preserve"> </w:t>
      </w:r>
      <w:r w:rsidR="00823EE1" w:rsidRPr="00A36135">
        <w:rPr>
          <w:rFonts w:ascii="Raleway" w:hAnsi="Raleway"/>
        </w:rPr>
        <w:t>Lessons from the Pandemic</w:t>
      </w:r>
    </w:p>
    <w:p w14:paraId="6D091262" w14:textId="751A91EB" w:rsidR="00533FCF" w:rsidRPr="00A36135" w:rsidRDefault="00533FCF">
      <w:pPr>
        <w:rPr>
          <w:rFonts w:ascii="Cambria" w:hAnsi="Cambria"/>
          <w:sz w:val="20"/>
          <w:szCs w:val="20"/>
        </w:rPr>
      </w:pPr>
      <w:r w:rsidRPr="00A36135">
        <w:rPr>
          <w:rFonts w:ascii="Cambria" w:hAnsi="Cambria"/>
          <w:sz w:val="20"/>
          <w:szCs w:val="20"/>
        </w:rPr>
        <w:t xml:space="preserve">The Pandemic has changed </w:t>
      </w:r>
      <w:r w:rsidR="00EC6DB2" w:rsidRPr="00A36135">
        <w:rPr>
          <w:rFonts w:ascii="Cambria" w:hAnsi="Cambria"/>
          <w:sz w:val="20"/>
          <w:szCs w:val="20"/>
        </w:rPr>
        <w:t xml:space="preserve">both the context in which students learn and our institutions operate and the students that we serve, in some ways that we can recognize, and others that we still are struggling to understand. We want to understand a bit more about what you have learned from the Pandemic, what </w:t>
      </w:r>
      <w:r w:rsidR="007E272F" w:rsidRPr="00A36135">
        <w:rPr>
          <w:rFonts w:ascii="Cambria" w:hAnsi="Cambria"/>
          <w:sz w:val="20"/>
          <w:szCs w:val="20"/>
        </w:rPr>
        <w:t xml:space="preserve">the unanticipated consequences </w:t>
      </w:r>
      <w:r w:rsidR="00EC6DB2" w:rsidRPr="00A36135">
        <w:rPr>
          <w:rFonts w:ascii="Cambria" w:hAnsi="Cambria"/>
          <w:sz w:val="20"/>
          <w:szCs w:val="20"/>
        </w:rPr>
        <w:t xml:space="preserve">of the many changes and adjustments you have made have </w:t>
      </w:r>
      <w:r w:rsidR="007E272F" w:rsidRPr="00A36135">
        <w:rPr>
          <w:rFonts w:ascii="Cambria" w:hAnsi="Cambria"/>
          <w:sz w:val="20"/>
          <w:szCs w:val="20"/>
        </w:rPr>
        <w:t xml:space="preserve">been, and what we can carry forward from this experimentation and adaptation into common practice.  </w:t>
      </w:r>
    </w:p>
    <w:p w14:paraId="175CCB40" w14:textId="5DEE18DC" w:rsidR="007E272F" w:rsidRPr="00A36135" w:rsidRDefault="007E272F">
      <w:pPr>
        <w:rPr>
          <w:rFonts w:ascii="Cambria" w:hAnsi="Cambria"/>
          <w:sz w:val="20"/>
          <w:szCs w:val="20"/>
        </w:rPr>
      </w:pPr>
    </w:p>
    <w:p w14:paraId="16A3F149" w14:textId="6708D0FA" w:rsidR="00235734" w:rsidRPr="00A36135" w:rsidRDefault="00A36135">
      <w:pPr>
        <w:rPr>
          <w:rFonts w:ascii="Cambria" w:hAnsi="Cambria"/>
          <w:sz w:val="20"/>
          <w:szCs w:val="20"/>
        </w:rPr>
      </w:pPr>
      <w:r>
        <w:rPr>
          <w:rFonts w:ascii="Cambria" w:hAnsi="Cambria"/>
          <w:sz w:val="20"/>
          <w:szCs w:val="20"/>
        </w:rPr>
        <w:t>4</w:t>
      </w:r>
      <w:r w:rsidR="0081042C" w:rsidRPr="00A36135">
        <w:rPr>
          <w:rFonts w:ascii="Cambria" w:hAnsi="Cambria"/>
          <w:sz w:val="20"/>
          <w:szCs w:val="20"/>
        </w:rPr>
        <w:t>.1</w:t>
      </w:r>
      <w:r w:rsidR="0081042C" w:rsidRPr="00A36135">
        <w:rPr>
          <w:rFonts w:ascii="Cambria" w:hAnsi="Cambria"/>
          <w:sz w:val="20"/>
          <w:szCs w:val="20"/>
        </w:rPr>
        <w:tab/>
      </w:r>
      <w:r w:rsidR="00823EE1" w:rsidRPr="00A36135">
        <w:rPr>
          <w:rFonts w:ascii="Cambria" w:hAnsi="Cambria"/>
          <w:sz w:val="20"/>
          <w:szCs w:val="20"/>
        </w:rPr>
        <w:t xml:space="preserve">What changes that you have made in your practices/programs/operations </w:t>
      </w:r>
      <w:r w:rsidR="00463AF7" w:rsidRPr="00A36135">
        <w:rPr>
          <w:rFonts w:ascii="Cambria" w:hAnsi="Cambria"/>
          <w:sz w:val="20"/>
          <w:szCs w:val="20"/>
        </w:rPr>
        <w:t>because of the Pandemic improved your effectiveness and you plan to maintain or build upon?</w:t>
      </w:r>
    </w:p>
    <w:p w14:paraId="6229264B" w14:textId="77777777" w:rsidR="0081042C" w:rsidRPr="00A36135" w:rsidRDefault="0081042C" w:rsidP="0081042C">
      <w:pPr>
        <w:rPr>
          <w:rFonts w:ascii="Cambria" w:hAnsi="Cambria"/>
          <w:sz w:val="20"/>
          <w:szCs w:val="20"/>
        </w:rPr>
      </w:pPr>
    </w:p>
    <w:p w14:paraId="684D9D68" w14:textId="0DAB6F58" w:rsidR="000B516F" w:rsidRPr="00A36135" w:rsidRDefault="00A36135">
      <w:pPr>
        <w:rPr>
          <w:rFonts w:ascii="Cambria" w:hAnsi="Cambria"/>
          <w:sz w:val="20"/>
          <w:szCs w:val="20"/>
        </w:rPr>
      </w:pPr>
      <w:r>
        <w:rPr>
          <w:rFonts w:ascii="Cambria" w:hAnsi="Cambria"/>
          <w:sz w:val="20"/>
          <w:szCs w:val="20"/>
        </w:rPr>
        <w:t>4</w:t>
      </w:r>
      <w:r w:rsidR="0081042C" w:rsidRPr="00A36135">
        <w:rPr>
          <w:rFonts w:ascii="Cambria" w:hAnsi="Cambria"/>
          <w:sz w:val="20"/>
          <w:szCs w:val="20"/>
        </w:rPr>
        <w:t>.2</w:t>
      </w:r>
      <w:r w:rsidR="0081042C" w:rsidRPr="00A36135">
        <w:rPr>
          <w:rFonts w:ascii="Cambria" w:hAnsi="Cambria"/>
          <w:sz w:val="20"/>
          <w:szCs w:val="20"/>
        </w:rPr>
        <w:tab/>
      </w:r>
      <w:r w:rsidR="000B516F" w:rsidRPr="00A36135">
        <w:rPr>
          <w:rFonts w:ascii="Cambria" w:hAnsi="Cambria"/>
          <w:sz w:val="20"/>
          <w:szCs w:val="20"/>
        </w:rPr>
        <w:t xml:space="preserve">How has your communications with students shifted with student since the Pandemic? How did that go? What did you learn? </w:t>
      </w:r>
    </w:p>
    <w:p w14:paraId="71FFFC9C" w14:textId="77777777" w:rsidR="0081042C" w:rsidRPr="00A36135" w:rsidRDefault="0081042C" w:rsidP="0081042C">
      <w:pPr>
        <w:rPr>
          <w:rFonts w:ascii="Cambria" w:hAnsi="Cambria"/>
          <w:sz w:val="20"/>
          <w:szCs w:val="20"/>
        </w:rPr>
      </w:pPr>
    </w:p>
    <w:p w14:paraId="305B1201" w14:textId="686E48F7" w:rsidR="00463AF7" w:rsidRPr="00A36135" w:rsidRDefault="00A36135">
      <w:pPr>
        <w:rPr>
          <w:rFonts w:ascii="Cambria" w:hAnsi="Cambria"/>
          <w:sz w:val="20"/>
          <w:szCs w:val="20"/>
        </w:rPr>
      </w:pPr>
      <w:r>
        <w:rPr>
          <w:rFonts w:ascii="Cambria" w:hAnsi="Cambria"/>
          <w:sz w:val="20"/>
          <w:szCs w:val="20"/>
        </w:rPr>
        <w:t>4</w:t>
      </w:r>
      <w:r w:rsidR="0081042C" w:rsidRPr="00A36135">
        <w:rPr>
          <w:rFonts w:ascii="Cambria" w:hAnsi="Cambria"/>
          <w:sz w:val="20"/>
          <w:szCs w:val="20"/>
        </w:rPr>
        <w:t>.3</w:t>
      </w:r>
      <w:r w:rsidR="0081042C" w:rsidRPr="00A36135">
        <w:rPr>
          <w:rFonts w:ascii="Cambria" w:hAnsi="Cambria"/>
          <w:sz w:val="20"/>
          <w:szCs w:val="20"/>
        </w:rPr>
        <w:tab/>
      </w:r>
      <w:r w:rsidR="007E272F" w:rsidRPr="00A36135">
        <w:rPr>
          <w:rFonts w:ascii="Cambria" w:hAnsi="Cambria"/>
          <w:sz w:val="20"/>
          <w:szCs w:val="20"/>
        </w:rPr>
        <w:t>In what ways, if any, are the students you serve today different from the students you were serving before the Pandemic? What are the implications for your success work and for campus functions in general?</w:t>
      </w:r>
    </w:p>
    <w:p w14:paraId="02829F1B" w14:textId="77777777" w:rsidR="0081042C" w:rsidRPr="00A36135" w:rsidRDefault="0081042C" w:rsidP="0081042C">
      <w:pPr>
        <w:rPr>
          <w:rFonts w:ascii="Cambria" w:hAnsi="Cambria"/>
          <w:sz w:val="20"/>
          <w:szCs w:val="20"/>
        </w:rPr>
      </w:pPr>
    </w:p>
    <w:p w14:paraId="578BD2C1" w14:textId="0602F5BF" w:rsidR="00E76483" w:rsidRPr="00A36135" w:rsidRDefault="00A36135">
      <w:pPr>
        <w:rPr>
          <w:rFonts w:ascii="Cambria" w:hAnsi="Cambria"/>
          <w:sz w:val="20"/>
          <w:szCs w:val="20"/>
        </w:rPr>
      </w:pPr>
      <w:r>
        <w:rPr>
          <w:rFonts w:ascii="Cambria" w:hAnsi="Cambria"/>
          <w:sz w:val="20"/>
          <w:szCs w:val="20"/>
        </w:rPr>
        <w:t>4</w:t>
      </w:r>
      <w:r w:rsidR="0081042C" w:rsidRPr="00A36135">
        <w:rPr>
          <w:rFonts w:ascii="Cambria" w:hAnsi="Cambria"/>
          <w:sz w:val="20"/>
          <w:szCs w:val="20"/>
        </w:rPr>
        <w:t>.4</w:t>
      </w:r>
      <w:r w:rsidR="0081042C" w:rsidRPr="00A36135">
        <w:rPr>
          <w:rFonts w:ascii="Cambria" w:hAnsi="Cambria"/>
          <w:sz w:val="20"/>
          <w:szCs w:val="20"/>
        </w:rPr>
        <w:tab/>
      </w:r>
      <w:r w:rsidR="00E76483" w:rsidRPr="00A36135">
        <w:rPr>
          <w:rFonts w:ascii="Cambria" w:hAnsi="Cambria"/>
          <w:sz w:val="20"/>
          <w:szCs w:val="20"/>
        </w:rPr>
        <w:t>What are the questions you are still working on about support</w:t>
      </w:r>
      <w:r w:rsidR="007E272F" w:rsidRPr="00A36135">
        <w:rPr>
          <w:rFonts w:ascii="Cambria" w:hAnsi="Cambria"/>
          <w:sz w:val="20"/>
          <w:szCs w:val="20"/>
        </w:rPr>
        <w:t>ing student</w:t>
      </w:r>
      <w:r w:rsidR="00E76483" w:rsidRPr="00A36135">
        <w:rPr>
          <w:rFonts w:ascii="Cambria" w:hAnsi="Cambria"/>
          <w:sz w:val="20"/>
          <w:szCs w:val="20"/>
        </w:rPr>
        <w:t xml:space="preserve">s </w:t>
      </w:r>
      <w:r w:rsidR="007E272F" w:rsidRPr="00A36135">
        <w:rPr>
          <w:rFonts w:ascii="Cambria" w:hAnsi="Cambria"/>
          <w:sz w:val="20"/>
          <w:szCs w:val="20"/>
        </w:rPr>
        <w:t>in</w:t>
      </w:r>
      <w:r w:rsidR="00E76483" w:rsidRPr="00A36135">
        <w:rPr>
          <w:rFonts w:ascii="Cambria" w:hAnsi="Cambria"/>
          <w:sz w:val="20"/>
          <w:szCs w:val="20"/>
        </w:rPr>
        <w:t xml:space="preserve"> the Pandemic</w:t>
      </w:r>
      <w:r w:rsidR="00A95153" w:rsidRPr="00A36135">
        <w:rPr>
          <w:rFonts w:ascii="Cambria" w:hAnsi="Cambria"/>
          <w:sz w:val="20"/>
          <w:szCs w:val="20"/>
        </w:rPr>
        <w:t>?</w:t>
      </w:r>
      <w:r w:rsidR="00E76483" w:rsidRPr="00A36135">
        <w:rPr>
          <w:rFonts w:ascii="Cambria" w:hAnsi="Cambria"/>
          <w:sz w:val="20"/>
          <w:szCs w:val="20"/>
        </w:rPr>
        <w:t xml:space="preserve"> </w:t>
      </w:r>
    </w:p>
    <w:p w14:paraId="2EDBF90E" w14:textId="77777777" w:rsidR="0081042C" w:rsidRDefault="0081042C" w:rsidP="0081042C">
      <w:pPr>
        <w:rPr>
          <w:sz w:val="22"/>
          <w:szCs w:val="22"/>
        </w:rPr>
      </w:pPr>
    </w:p>
    <w:sectPr w:rsidR="0081042C" w:rsidSect="009D77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55DF" w14:textId="77777777" w:rsidR="0093207B" w:rsidRDefault="0093207B" w:rsidP="0093207B">
      <w:r>
        <w:separator/>
      </w:r>
    </w:p>
  </w:endnote>
  <w:endnote w:type="continuationSeparator" w:id="0">
    <w:p w14:paraId="341D6960" w14:textId="77777777" w:rsidR="0093207B" w:rsidRDefault="0093207B" w:rsidP="0093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Raleway">
    <w:panose1 w:val="020B05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5D80" w14:textId="31E181D7" w:rsidR="00EA479B" w:rsidRPr="00820099" w:rsidRDefault="00EA479B" w:rsidP="00EA479B">
    <w:pPr>
      <w:pStyle w:val="Footer"/>
      <w:tabs>
        <w:tab w:val="clear" w:pos="4680"/>
      </w:tabs>
      <w:rPr>
        <w:rFonts w:ascii="Cambria" w:hAnsi="Cambria" w:cs="Calibri"/>
        <w:sz w:val="20"/>
        <w:szCs w:val="20"/>
      </w:rPr>
    </w:pPr>
    <w:r w:rsidRPr="00820099">
      <w:rPr>
        <w:rFonts w:ascii="Cambria" w:hAnsi="Cambria"/>
        <w:sz w:val="20"/>
        <w:szCs w:val="20"/>
      </w:rPr>
      <w:t>2022 Momentum Plan</w:t>
    </w:r>
    <w:r w:rsidRPr="00820099">
      <w:rPr>
        <w:rFonts w:ascii="Cambria" w:hAnsi="Cambria"/>
        <w:sz w:val="20"/>
        <w:szCs w:val="20"/>
      </w:rPr>
      <w:tab/>
    </w:r>
    <w:r w:rsidRPr="00820099">
      <w:rPr>
        <w:rFonts w:ascii="Cambria" w:hAnsi="Cambria" w:cs="Calibri"/>
        <w:sz w:val="20"/>
        <w:szCs w:val="20"/>
      </w:rPr>
      <w:t xml:space="preserve">p. </w:t>
    </w:r>
    <w:r w:rsidRPr="00820099">
      <w:rPr>
        <w:rFonts w:ascii="Cambria" w:hAnsi="Cambria" w:cs="Calibri"/>
        <w:sz w:val="20"/>
        <w:szCs w:val="20"/>
      </w:rPr>
      <w:fldChar w:fldCharType="begin"/>
    </w:r>
    <w:r w:rsidRPr="00820099">
      <w:rPr>
        <w:rFonts w:ascii="Cambria" w:hAnsi="Cambria" w:cs="Calibri"/>
        <w:sz w:val="20"/>
        <w:szCs w:val="20"/>
      </w:rPr>
      <w:instrText xml:space="preserve"> PAGE </w:instrText>
    </w:r>
    <w:r w:rsidRPr="00820099">
      <w:rPr>
        <w:rFonts w:ascii="Cambria" w:hAnsi="Cambria" w:cs="Calibri"/>
        <w:sz w:val="20"/>
        <w:szCs w:val="20"/>
      </w:rPr>
      <w:fldChar w:fldCharType="separate"/>
    </w:r>
    <w:r w:rsidRPr="00820099">
      <w:rPr>
        <w:rFonts w:ascii="Cambria" w:hAnsi="Cambria" w:cs="Calibri"/>
        <w:noProof/>
        <w:sz w:val="20"/>
        <w:szCs w:val="20"/>
      </w:rPr>
      <w:t>4</w:t>
    </w:r>
    <w:r w:rsidRPr="00820099">
      <w:rPr>
        <w:rFonts w:ascii="Cambria" w:hAnsi="Cambria"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4AE4" w14:textId="77777777" w:rsidR="0093207B" w:rsidRDefault="0093207B" w:rsidP="0093207B">
      <w:r>
        <w:separator/>
      </w:r>
    </w:p>
  </w:footnote>
  <w:footnote w:type="continuationSeparator" w:id="0">
    <w:p w14:paraId="678B07A1" w14:textId="77777777" w:rsidR="0093207B" w:rsidRDefault="0093207B" w:rsidP="0093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784F"/>
    <w:multiLevelType w:val="hybridMultilevel"/>
    <w:tmpl w:val="66FC4CD8"/>
    <w:lvl w:ilvl="0" w:tplc="064E424E">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796370"/>
    <w:multiLevelType w:val="hybridMultilevel"/>
    <w:tmpl w:val="F6EC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178450">
    <w:abstractNumId w:val="0"/>
  </w:num>
  <w:num w:numId="2" w16cid:durableId="1225679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9E"/>
    <w:rsid w:val="000B516F"/>
    <w:rsid w:val="00147E4E"/>
    <w:rsid w:val="00162CAE"/>
    <w:rsid w:val="0018290B"/>
    <w:rsid w:val="001E339E"/>
    <w:rsid w:val="002129C9"/>
    <w:rsid w:val="00235734"/>
    <w:rsid w:val="002F4FEC"/>
    <w:rsid w:val="004510D7"/>
    <w:rsid w:val="00463AF7"/>
    <w:rsid w:val="0047661D"/>
    <w:rsid w:val="00491AEE"/>
    <w:rsid w:val="004F6FF7"/>
    <w:rsid w:val="00533FCF"/>
    <w:rsid w:val="00550E3F"/>
    <w:rsid w:val="005517F6"/>
    <w:rsid w:val="005632A1"/>
    <w:rsid w:val="005638D6"/>
    <w:rsid w:val="00563B7D"/>
    <w:rsid w:val="005C6CC3"/>
    <w:rsid w:val="005E63B0"/>
    <w:rsid w:val="005F2EB4"/>
    <w:rsid w:val="00612A07"/>
    <w:rsid w:val="00673741"/>
    <w:rsid w:val="006A4EC5"/>
    <w:rsid w:val="007019E9"/>
    <w:rsid w:val="00720341"/>
    <w:rsid w:val="007905BB"/>
    <w:rsid w:val="007E272F"/>
    <w:rsid w:val="007F28B5"/>
    <w:rsid w:val="0081042C"/>
    <w:rsid w:val="00820099"/>
    <w:rsid w:val="00823EE1"/>
    <w:rsid w:val="008B77E7"/>
    <w:rsid w:val="0093207B"/>
    <w:rsid w:val="00944AD1"/>
    <w:rsid w:val="009B5662"/>
    <w:rsid w:val="009D77ED"/>
    <w:rsid w:val="00A01F0B"/>
    <w:rsid w:val="00A36135"/>
    <w:rsid w:val="00A95153"/>
    <w:rsid w:val="00AE35AB"/>
    <w:rsid w:val="00AF0C22"/>
    <w:rsid w:val="00AF7146"/>
    <w:rsid w:val="00B12843"/>
    <w:rsid w:val="00BB7F64"/>
    <w:rsid w:val="00BC4849"/>
    <w:rsid w:val="00C228D5"/>
    <w:rsid w:val="00C415CC"/>
    <w:rsid w:val="00D27CB9"/>
    <w:rsid w:val="00D32BE1"/>
    <w:rsid w:val="00D42D7D"/>
    <w:rsid w:val="00D556A2"/>
    <w:rsid w:val="00D774F1"/>
    <w:rsid w:val="00D80038"/>
    <w:rsid w:val="00E31677"/>
    <w:rsid w:val="00E66ECB"/>
    <w:rsid w:val="00E76483"/>
    <w:rsid w:val="00EA479B"/>
    <w:rsid w:val="00EB1B89"/>
    <w:rsid w:val="00EC6DB2"/>
    <w:rsid w:val="00EE5DDF"/>
    <w:rsid w:val="00F81038"/>
    <w:rsid w:val="00F8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29C31"/>
  <w15:chartTrackingRefBased/>
  <w15:docId w15:val="{85586006-8458-6741-A6CD-F3D11016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5638D6"/>
    <w:pPr>
      <w:outlineLvl w:val="0"/>
    </w:pPr>
    <w:rPr>
      <w:b/>
      <w:bCs/>
    </w:rPr>
  </w:style>
  <w:style w:type="paragraph" w:styleId="Heading2">
    <w:name w:val="heading 2"/>
    <w:basedOn w:val="Normal"/>
    <w:next w:val="Normal"/>
    <w:link w:val="Heading2Char"/>
    <w:uiPriority w:val="9"/>
    <w:unhideWhenUsed/>
    <w:qFormat/>
    <w:rsid w:val="005638D6"/>
    <w:pPr>
      <w:keepNext/>
      <w:keepLines/>
      <w:spacing w:before="40"/>
      <w:outlineLvl w:val="1"/>
    </w:pPr>
    <w:rPr>
      <w:rFonts w:ascii="Arial" w:eastAsiaTheme="majorEastAsia" w:hAnsi="Arial" w:cs="Times New Roman (Headings CS)"/>
      <w:color w:val="000000" w:themeColor="text1"/>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734"/>
    <w:pPr>
      <w:ind w:left="720"/>
      <w:contextualSpacing/>
    </w:pPr>
  </w:style>
  <w:style w:type="character" w:customStyle="1" w:styleId="Heading1Char">
    <w:name w:val="Heading 1 Char"/>
    <w:basedOn w:val="DefaultParagraphFont"/>
    <w:link w:val="Heading1"/>
    <w:uiPriority w:val="9"/>
    <w:rsid w:val="005638D6"/>
    <w:rPr>
      <w:rFonts w:ascii="Arial" w:eastAsiaTheme="majorEastAsia" w:hAnsi="Arial" w:cs="Times New Roman (Headings CS)"/>
      <w:b/>
      <w:bCs/>
      <w:color w:val="000000" w:themeColor="text1"/>
      <w:sz w:val="32"/>
      <w:szCs w:val="26"/>
    </w:rPr>
  </w:style>
  <w:style w:type="character" w:customStyle="1" w:styleId="Heading2Char">
    <w:name w:val="Heading 2 Char"/>
    <w:basedOn w:val="DefaultParagraphFont"/>
    <w:link w:val="Heading2"/>
    <w:uiPriority w:val="9"/>
    <w:rsid w:val="005638D6"/>
    <w:rPr>
      <w:rFonts w:ascii="Arial" w:eastAsiaTheme="majorEastAsia" w:hAnsi="Arial" w:cs="Times New Roman (Headings CS)"/>
      <w:color w:val="000000" w:themeColor="text1"/>
      <w:sz w:val="32"/>
      <w:szCs w:val="26"/>
    </w:rPr>
  </w:style>
  <w:style w:type="paragraph" w:customStyle="1" w:styleId="mainbody">
    <w:name w:val="mainbody"/>
    <w:basedOn w:val="Normal"/>
    <w:qFormat/>
    <w:rsid w:val="005638D6"/>
    <w:rPr>
      <w:rFonts w:ascii="Arial" w:hAnsi="Arial" w:cs="Arial"/>
      <w:sz w:val="22"/>
    </w:rPr>
  </w:style>
  <w:style w:type="character" w:styleId="CommentReference">
    <w:name w:val="annotation reference"/>
    <w:basedOn w:val="DefaultParagraphFont"/>
    <w:uiPriority w:val="99"/>
    <w:semiHidden/>
    <w:unhideWhenUsed/>
    <w:rsid w:val="007E272F"/>
    <w:rPr>
      <w:sz w:val="16"/>
      <w:szCs w:val="16"/>
    </w:rPr>
  </w:style>
  <w:style w:type="paragraph" w:styleId="CommentText">
    <w:name w:val="annotation text"/>
    <w:basedOn w:val="Normal"/>
    <w:link w:val="CommentTextChar"/>
    <w:uiPriority w:val="99"/>
    <w:semiHidden/>
    <w:unhideWhenUsed/>
    <w:rsid w:val="007E272F"/>
    <w:rPr>
      <w:sz w:val="20"/>
      <w:szCs w:val="20"/>
    </w:rPr>
  </w:style>
  <w:style w:type="character" w:customStyle="1" w:styleId="CommentTextChar">
    <w:name w:val="Comment Text Char"/>
    <w:basedOn w:val="DefaultParagraphFont"/>
    <w:link w:val="CommentText"/>
    <w:uiPriority w:val="99"/>
    <w:semiHidden/>
    <w:rsid w:val="007E272F"/>
    <w:rPr>
      <w:sz w:val="20"/>
      <w:szCs w:val="20"/>
    </w:rPr>
  </w:style>
  <w:style w:type="paragraph" w:styleId="CommentSubject">
    <w:name w:val="annotation subject"/>
    <w:basedOn w:val="CommentText"/>
    <w:next w:val="CommentText"/>
    <w:link w:val="CommentSubjectChar"/>
    <w:uiPriority w:val="99"/>
    <w:semiHidden/>
    <w:unhideWhenUsed/>
    <w:rsid w:val="007E272F"/>
    <w:rPr>
      <w:b/>
      <w:bCs/>
    </w:rPr>
  </w:style>
  <w:style w:type="character" w:customStyle="1" w:styleId="CommentSubjectChar">
    <w:name w:val="Comment Subject Char"/>
    <w:basedOn w:val="CommentTextChar"/>
    <w:link w:val="CommentSubject"/>
    <w:uiPriority w:val="99"/>
    <w:semiHidden/>
    <w:rsid w:val="007E272F"/>
    <w:rPr>
      <w:b/>
      <w:bCs/>
      <w:sz w:val="20"/>
      <w:szCs w:val="20"/>
    </w:rPr>
  </w:style>
  <w:style w:type="paragraph" w:styleId="Header">
    <w:name w:val="header"/>
    <w:basedOn w:val="Normal"/>
    <w:link w:val="HeaderChar"/>
    <w:uiPriority w:val="99"/>
    <w:unhideWhenUsed/>
    <w:rsid w:val="0093207B"/>
    <w:pPr>
      <w:tabs>
        <w:tab w:val="center" w:pos="4680"/>
        <w:tab w:val="right" w:pos="9360"/>
      </w:tabs>
    </w:pPr>
  </w:style>
  <w:style w:type="character" w:customStyle="1" w:styleId="HeaderChar">
    <w:name w:val="Header Char"/>
    <w:basedOn w:val="DefaultParagraphFont"/>
    <w:link w:val="Header"/>
    <w:uiPriority w:val="99"/>
    <w:rsid w:val="0093207B"/>
  </w:style>
  <w:style w:type="paragraph" w:styleId="Footer">
    <w:name w:val="footer"/>
    <w:basedOn w:val="Normal"/>
    <w:link w:val="FooterChar"/>
    <w:uiPriority w:val="99"/>
    <w:unhideWhenUsed/>
    <w:rsid w:val="0093207B"/>
    <w:pPr>
      <w:tabs>
        <w:tab w:val="center" w:pos="4680"/>
        <w:tab w:val="right" w:pos="9360"/>
      </w:tabs>
    </w:pPr>
  </w:style>
  <w:style w:type="character" w:customStyle="1" w:styleId="FooterChar">
    <w:name w:val="Footer Char"/>
    <w:basedOn w:val="DefaultParagraphFont"/>
    <w:link w:val="Footer"/>
    <w:uiPriority w:val="99"/>
    <w:rsid w:val="0093207B"/>
  </w:style>
  <w:style w:type="character" w:styleId="Hyperlink">
    <w:name w:val="Hyperlink"/>
    <w:basedOn w:val="DefaultParagraphFont"/>
    <w:uiPriority w:val="99"/>
    <w:unhideWhenUsed/>
    <w:rsid w:val="00EB1B89"/>
    <w:rPr>
      <w:color w:val="0563C1" w:themeColor="hyperlink"/>
      <w:u w:val="single"/>
    </w:rPr>
  </w:style>
  <w:style w:type="character" w:styleId="UnresolvedMention">
    <w:name w:val="Unresolved Mention"/>
    <w:basedOn w:val="DefaultParagraphFont"/>
    <w:uiPriority w:val="99"/>
    <w:semiHidden/>
    <w:unhideWhenUsed/>
    <w:rsid w:val="00EB1B89"/>
    <w:rPr>
      <w:color w:val="605E5C"/>
      <w:shd w:val="clear" w:color="auto" w:fill="E1DFDD"/>
    </w:rPr>
  </w:style>
  <w:style w:type="character" w:styleId="SubtleReference">
    <w:name w:val="Subtle Reference"/>
    <w:basedOn w:val="DefaultParagraphFont"/>
    <w:uiPriority w:val="31"/>
    <w:qFormat/>
    <w:rsid w:val="00EB1B8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291">
      <w:bodyDiv w:val="1"/>
      <w:marLeft w:val="0"/>
      <w:marRight w:val="0"/>
      <w:marTop w:val="0"/>
      <w:marBottom w:val="0"/>
      <w:divBdr>
        <w:top w:val="none" w:sz="0" w:space="0" w:color="auto"/>
        <w:left w:val="none" w:sz="0" w:space="0" w:color="auto"/>
        <w:bottom w:val="none" w:sz="0" w:space="0" w:color="auto"/>
        <w:right w:val="none" w:sz="0" w:space="0" w:color="auto"/>
      </w:divBdr>
    </w:div>
    <w:div w:id="14320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 Hull</dc:creator>
  <cp:keywords/>
  <dc:description/>
  <cp:lastModifiedBy>Jonathan W. Hull</cp:lastModifiedBy>
  <cp:revision>5</cp:revision>
  <dcterms:created xsi:type="dcterms:W3CDTF">2022-07-15T02:23:00Z</dcterms:created>
  <dcterms:modified xsi:type="dcterms:W3CDTF">2022-07-17T18:37:00Z</dcterms:modified>
</cp:coreProperties>
</file>